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AB" w:rsidRPr="009E6524" w:rsidRDefault="00B008AB" w:rsidP="00B008A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B008AB" w:rsidRPr="009E6524" w:rsidRDefault="00B008AB" w:rsidP="00B008A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E6524">
        <w:rPr>
          <w:rFonts w:ascii="Times New Roman" w:hAnsi="Times New Roman" w:cs="Times New Roman"/>
        </w:rPr>
        <w:t xml:space="preserve">к </w:t>
      </w:r>
      <w:proofErr w:type="spellStart"/>
      <w:r w:rsidRPr="009E6524">
        <w:rPr>
          <w:rFonts w:ascii="Times New Roman" w:hAnsi="Times New Roman" w:cs="Times New Roman"/>
        </w:rPr>
        <w:t>Антикоррупционной</w:t>
      </w:r>
      <w:proofErr w:type="spellEnd"/>
      <w:r w:rsidRPr="009E6524">
        <w:rPr>
          <w:rFonts w:ascii="Times New Roman" w:hAnsi="Times New Roman" w:cs="Times New Roman"/>
        </w:rPr>
        <w:t xml:space="preserve"> политике</w:t>
      </w:r>
    </w:p>
    <w:p w:rsidR="00B008AB" w:rsidRPr="009E6524" w:rsidRDefault="00B008AB" w:rsidP="00B008A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E6524">
        <w:rPr>
          <w:rFonts w:ascii="Times New Roman" w:hAnsi="Times New Roman" w:cs="Times New Roman"/>
        </w:rPr>
        <w:t>СОГБУ «Кардымовский  КЦСОН»</w:t>
      </w:r>
    </w:p>
    <w:p w:rsidR="00B008AB" w:rsidRDefault="00B008AB" w:rsidP="00B008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8AB" w:rsidRPr="009E6524" w:rsidRDefault="00B008AB" w:rsidP="00B008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8AB" w:rsidRDefault="00B008AB" w:rsidP="00B008A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Кодекс</w:t>
      </w:r>
      <w:r w:rsidRPr="006A63B1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 xml:space="preserve"> этики и служебного поведения работника </w:t>
      </w:r>
    </w:p>
    <w:p w:rsidR="00B008AB" w:rsidRDefault="00B008AB" w:rsidP="00B008A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СОГБУ «Кардымовский КЦСОН»</w:t>
      </w:r>
    </w:p>
    <w:p w:rsidR="00B008AB" w:rsidRDefault="00B008AB" w:rsidP="00B008A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08AB" w:rsidRDefault="00B008AB" w:rsidP="00B008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0"/>
      <w:bookmarkEnd w:id="0"/>
      <w:r w:rsidRPr="006A63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Общие положения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Настоящий Кодекс разработан в соответствии с положениями Трудового кодекса Российской Федерации, Ф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едерального закона от 25.12. 2008 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N 273-ФЗ "О противодействии коррупции", и другими федеральными законами в целях противодействия коррупции" и иными нормативными правовыми актами Российской Федерации и основан на общепризнанных нравственных принципах и нормах российского общества и государства.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Настоящий Кодекс разработан с целью установления этических норм и прави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 служебного поведения работников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СОГБУ «Кардымовский КЦСОН»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(далее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учреждение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а также повышения доверия граждан и организаций 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учреждению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Настоящий Кодекс представляет собой свод общих профессиональных принципов и правил поведения, которыми надлежит руководствоваться всем работникам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учреждения,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независимо от занимаемой должности.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Правовую основу настоящего Кодекса составляют Конституция Российской Федерации, общепризнанные принципы и нормы права, федеральные конституционные законы, федеральные законы, акты Президента Российской Федерации и Правительства Российской Федерации, нормативные правовые акты Российской Федерации, приказы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Настоящий Кодекс служит основой для формирования взаимоотношений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учреждении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основанных на нормах морали, уважительном отношении к работе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общественном сознании, а также выступает как институт общественного сознания и нравственности работников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социального обслуживания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их самоконтроля.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Анализ и оценка соблюдения правил профессиональной этики являются обязательными при проведении аттестации, включении в резерв кадров, назначении на вышестоящую должность, поощрении и награждении.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Лицу, поступающему на работу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учреждение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рекомендуется ознакомиться с положениями настоящего Кодекса и руководствоваться ими в процессе своей трудовой деятельности, а каждому работнику принимать все меры для соблюдения положений Кодекса.</w:t>
      </w:r>
    </w:p>
    <w:p w:rsidR="00B008AB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Знание и соблюдение работником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положений настоящего Кодекса является одним из критериев оценки их служебного поведения.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008AB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08AB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08AB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008AB" w:rsidRDefault="00B008AB" w:rsidP="00B008A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A63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II. Основные принципы профессиональной этики работника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Учреждения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Деятельность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учреждения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ее работников основывается на следующих принципах профессиональной этики: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законность;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профессионализм;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добросовестность;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конфиденциальность;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информирование;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эффективный внутренний контроль;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справедливость;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ответственность;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объективность;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доверие, уважение и доброжелательность к коллегам по работе.</w:t>
      </w:r>
    </w:p>
    <w:p w:rsidR="00B008AB" w:rsidRDefault="00B008AB" w:rsidP="00B008A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008AB" w:rsidRDefault="00B008AB" w:rsidP="00B008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A63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III. Общие принципы и правила поведения во время исполнения работником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учреждения</w:t>
      </w:r>
      <w:r w:rsidRPr="006A63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должностных обязанностей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 Полностью осознавая свою социальную роль и ответственность перед государством, обществом и гражданами, работник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призван: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добросовестно и на высоком профессиональном уровне исполнять свои должностные обязанности, соблюдая все требования в соответствии с федеральными законами, иными нормативными правовыми актами в целях обеспечения эффективной работы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gramStart"/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реализации</w:t>
      </w:r>
      <w:proofErr w:type="gramEnd"/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возложенных на него задач;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принятии решения учитывать только объективные обстоятельства, подтвержденные документами;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исключать действия, связанные с возможностью приобретения материальной или личной выгоды или влиянием каких-либо личных, имущественных (финансовых) или иных интересов, препятствующих добросовестному исполнению должностных обязанностей;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корректным, внимательным, доброжелательным и вежливым с гражданами, а также в своих отношениях с вышестоящими руководителями, коллегами и подчиненными;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</w:t>
      </w:r>
      <w:proofErr w:type="spellStart"/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конфессий</w:t>
      </w:r>
      <w:proofErr w:type="spellEnd"/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способствовать межнациональному и межконфессиональному согласию;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воздерживаться от публичных высказываний, суждений и оценок в отношении деятельности государственных органов, их руководителей;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создавать условия для развития добросовестной конкурентной среды и обеспечивать объективность и прозрачность при размещении заказов на поставку товаров, выполнение работ, оказание услуг для государственных нужд;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допускать поведения, которое могло бы вызвать сомнение в объективном исполнении своих должностных обязанностей, а также избегать конфликтных ситуаций, способных нанести ущерб репутации работника или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придерживаться правил делового поведения и этических норм, связанных с осуществлением возложенных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учреждение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государственных социальных функций;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поддерживать порядок на рабочем месте.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11. Внешний вид при осуществлении трудовой деятельности в зависимости от условий работы и формата служебного мероприятия должен быть официальным, сдержанным, традиционным, аккуратным и способствовать уважительному отношению граждан 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учреждению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Не рекомендуется спортивный, клубный, пляжный и иной стиль одежды, отличающийся от общепринятого делового стиля.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12. Работники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наделенные организационно-распорядительными полномочиями по отношению к другим работникам, должны: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для них образцом профессионализма, безупречной репутации;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учреждении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благоприятного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эффективной работы морально-психологического климата;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принимать меры по предотвращению и урегулированию конфликта интересов;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принимать меры по предупреждению коррупции;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допускать случаев принуждения работников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участию в деятельности политических партий, общественных и религиозных объединений и организаций.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13. Работник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обязан соблюдать ограничения, запреты и обязанности, установленные трудовым законодательством Российской Федерации и принятыми в соответствии с ним нормативными правовыми актами Российской Федерации.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14. Работник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обязан уведомлять работодателя,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5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15. Работнику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запрещается получать в связи с исполнением им трудовых обязанностей вознаграждения от физических и юридических лиц (подарки, денежное вознаграждение и иные вознаграждения).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Подарки, полученные работниками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связи с протокольными мероприятиями, со служебными командировками и с другими официальными мероприятиями, подлежат передаче в порядке, установленном законодательством Российской Федерации.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16. Работник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обрабатывать и передавать служебную информацию при соблюдении действующих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учреждении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 и требований, принятых в соответствии с законодательством Российской Федерации.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17. Работник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трудовых обязанностей.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18. В служебном поведении работнику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необходимо исходить из конституционных положений о том, что человек, его права и свободы являются высшей </w:t>
      </w:r>
      <w:proofErr w:type="gramStart"/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ценностью</w:t>
      </w:r>
      <w:proofErr w:type="gramEnd"/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19. Консультацию (разъяснения) относительно норм поведения в соответствии с настоящим Кодексом работник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получить, обратившись к своему непосредственному руководителю либо в кадровое подразделение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либо в соответствующую Комиссию по соблюдению требований к служебному поведению и урегулированию конфликта интересов.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20. Работник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имеет права: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злоупотреблять должностными полномочиями, склонять кого-либо к правонарушениям;</w:t>
      </w:r>
    </w:p>
    <w:p w:rsidR="00B008AB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исполнения им должностных обязанностей вести себя вызывающе по отношению к окружающим, проявлять негативные эмоции, использовать слова и выражения, не допускаемые деловым этикетом.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08AB" w:rsidRDefault="00B008AB" w:rsidP="00B008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A63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IV. Конфликт интересов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21. В целях недопущения возникновения конфликта интересов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учреждении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работник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обязан: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воздерживаться от совершения действий и принятия решений, которые могут привести к конфликту интересов;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действовать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строгом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соответствии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законодательством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Российской Федерации, соблюдать правила и процедуры, предусмотренные </w:t>
      </w:r>
      <w:proofErr w:type="gramStart"/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нормативными</w:t>
      </w:r>
      <w:proofErr w:type="gramEnd"/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настоящим Кодексом;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уведомлять работодателя (его представителя) и своего непосредственного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руководителя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возникшем конфликте интересов или о возможности его возникновения, как только ему станет об этом известно, в письменной форме;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уведомлять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директора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(его представителя) о возникновении личной заинтересованности при исполнении должностных обязанностей, которая приводит или может привести к конфликту интересов, в письменной форме.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22. В случае если непосредственный руководитель должным образом не отреагировал на полученную от работника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информацию,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работнику следует обратиться к вышестоящему руководителю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работнику, ответственному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профилактику корру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пционных правонарушений, который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имеют право инициировать или провести проверку поступившей информации.</w:t>
      </w:r>
    </w:p>
    <w:p w:rsidR="00B008AB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23. Предотвращение или урегулирование конфликта интересов может состоять в изменении должностного положения работника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являющегося стороной конфликта интересов, вплоть до его отстранения от исполнения должностных обязанностей в установленном порядке, и (или) в отказе его от выгоды, явившейся причиной возникновения конфликта интересов.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08AB" w:rsidRPr="006A63B1" w:rsidRDefault="00B008AB" w:rsidP="00B008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A63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V. Ответственность за нарушение требований Кодекса</w:t>
      </w:r>
    </w:p>
    <w:p w:rsidR="00B008AB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24. Нарушение работником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положений Кодекса подлежит моральному осуждению на заседании Комиссии по соблюдению требований к служебному поведению и урегулированию конфликта интересов.</w:t>
      </w:r>
    </w:p>
    <w:p w:rsidR="00B008AB" w:rsidRPr="006A63B1" w:rsidRDefault="00B008AB" w:rsidP="00B0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25. Соблюдение работниками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Pr="006A6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B008AB" w:rsidRDefault="00B008AB" w:rsidP="00B00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8AB" w:rsidRDefault="00B008AB" w:rsidP="00B00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8AB" w:rsidRDefault="00B008AB" w:rsidP="00B00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8AB" w:rsidRDefault="00B008AB" w:rsidP="00B00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8AB" w:rsidRDefault="00B008AB" w:rsidP="00B00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8AB" w:rsidRDefault="00B008AB" w:rsidP="00B00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8B1" w:rsidRDefault="004A18B1"/>
    <w:sectPr w:rsidR="004A18B1" w:rsidSect="004A1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8AB"/>
    <w:rsid w:val="004A18B1"/>
    <w:rsid w:val="00B00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1517</Words>
  <Characters>8650</Characters>
  <Application>Microsoft Office Word</Application>
  <DocSecurity>0</DocSecurity>
  <Lines>72</Lines>
  <Paragraphs>20</Paragraphs>
  <ScaleCrop>false</ScaleCrop>
  <Company/>
  <LinksUpToDate>false</LinksUpToDate>
  <CharactersWithSpaces>10147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2023-11-09T12:03:00Z</dcterms:created>
  <dcterms:modified xsi:type="dcterms:W3CDTF">2023-11-09T12:07:00Z</dcterms:modified>
</cp:coreProperties>
</file>